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1560"/>
        <w:tblW w:w="10929" w:type="dxa"/>
        <w:tblLook w:val="04A0"/>
      </w:tblPr>
      <w:tblGrid>
        <w:gridCol w:w="2093"/>
        <w:gridCol w:w="586"/>
        <w:gridCol w:w="1120"/>
        <w:gridCol w:w="521"/>
        <w:gridCol w:w="1098"/>
        <w:gridCol w:w="521"/>
        <w:gridCol w:w="1260"/>
        <w:gridCol w:w="1254"/>
        <w:gridCol w:w="622"/>
        <w:gridCol w:w="679"/>
        <w:gridCol w:w="1175"/>
      </w:tblGrid>
      <w:tr w:rsidR="00D652A8" w:rsidRPr="00AA4FFE" w:rsidTr="00D652A8">
        <w:trPr>
          <w:trHeight w:val="30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A4FFE">
              <w:rPr>
                <w:rFonts w:eastAsia="Times New Roman" w:cs="Calibri"/>
                <w:b/>
                <w:bCs/>
                <w:color w:val="000000"/>
              </w:rPr>
              <w:t>Bank Name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proofErr w:type="spellStart"/>
            <w:r w:rsidRPr="00AA4FFE">
              <w:rPr>
                <w:rFonts w:eastAsia="Times New Roman" w:cs="Calibri"/>
                <w:b/>
                <w:bCs/>
                <w:color w:val="000000"/>
              </w:rPr>
              <w:t>Shishu</w:t>
            </w:r>
            <w:proofErr w:type="spellEnd"/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proofErr w:type="spellStart"/>
            <w:r w:rsidRPr="00AA4FFE">
              <w:rPr>
                <w:rFonts w:eastAsia="Times New Roman" w:cs="Calibri"/>
                <w:b/>
                <w:bCs/>
                <w:color w:val="000000"/>
              </w:rPr>
              <w:t>Kishore</w:t>
            </w:r>
            <w:proofErr w:type="spellEnd"/>
          </w:p>
        </w:tc>
        <w:tc>
          <w:tcPr>
            <w:tcW w:w="1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proofErr w:type="spellStart"/>
            <w:r w:rsidRPr="00AA4FFE">
              <w:rPr>
                <w:rFonts w:eastAsia="Times New Roman" w:cs="Calibri"/>
                <w:b/>
                <w:bCs/>
                <w:color w:val="000000"/>
              </w:rPr>
              <w:t>Tarun</w:t>
            </w:r>
            <w:proofErr w:type="spellEnd"/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A4FFE">
              <w:rPr>
                <w:rFonts w:eastAsia="Times New Roman" w:cs="Calibri"/>
                <w:b/>
                <w:bCs/>
                <w:color w:val="000000"/>
              </w:rPr>
              <w:t>Target</w:t>
            </w:r>
          </w:p>
        </w:tc>
        <w:tc>
          <w:tcPr>
            <w:tcW w:w="13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A4FFE">
              <w:rPr>
                <w:rFonts w:eastAsia="Times New Roman" w:cs="Calibri"/>
                <w:b/>
                <w:bCs/>
                <w:color w:val="000000"/>
              </w:rPr>
              <w:t>Total Ach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A4FFE">
              <w:rPr>
                <w:rFonts w:eastAsia="Times New Roman" w:cs="Calibri"/>
                <w:b/>
                <w:bCs/>
                <w:color w:val="000000"/>
              </w:rPr>
              <w:t>Ach %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A4FFE">
              <w:rPr>
                <w:rFonts w:eastAsia="Times New Roman" w:cs="Calibri"/>
                <w:b/>
                <w:bCs/>
                <w:color w:val="000000"/>
              </w:rPr>
              <w:t>Achievement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A4FFE">
              <w:rPr>
                <w:rFonts w:eastAsia="Times New Roman" w:cs="Calibri"/>
                <w:b/>
                <w:bCs/>
                <w:color w:val="000000"/>
              </w:rPr>
              <w:t>Achievement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A4FFE">
              <w:rPr>
                <w:rFonts w:eastAsia="Times New Roman" w:cs="Calibri"/>
                <w:b/>
                <w:bCs/>
                <w:color w:val="000000"/>
              </w:rPr>
              <w:t>Achievement</w:t>
            </w: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3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D652A8" w:rsidRPr="00AA4FFE" w:rsidTr="00D652A8">
        <w:trPr>
          <w:trHeight w:val="600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A4FFE">
              <w:rPr>
                <w:rFonts w:eastAsia="Times New Roman" w:cs="Calibri"/>
                <w:b/>
                <w:bCs/>
                <w:color w:val="000000"/>
              </w:rPr>
              <w:t>No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A4FFE">
              <w:rPr>
                <w:rFonts w:eastAsia="Times New Roman" w:cs="Calibri"/>
                <w:b/>
                <w:bCs/>
                <w:color w:val="000000"/>
              </w:rPr>
              <w:t>Amt (in Cr)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A4FFE">
              <w:rPr>
                <w:rFonts w:eastAsia="Times New Roman" w:cs="Calibri"/>
                <w:b/>
                <w:bCs/>
                <w:color w:val="000000"/>
              </w:rPr>
              <w:t>No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A4FFE">
              <w:rPr>
                <w:rFonts w:eastAsia="Times New Roman" w:cs="Calibri"/>
                <w:b/>
                <w:bCs/>
                <w:color w:val="000000"/>
              </w:rPr>
              <w:t>Amt (in Cr)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A4FFE">
              <w:rPr>
                <w:rFonts w:eastAsia="Times New Roman" w:cs="Calibri"/>
                <w:b/>
                <w:bCs/>
                <w:color w:val="000000"/>
              </w:rPr>
              <w:t xml:space="preserve">No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A4FFE">
              <w:rPr>
                <w:rFonts w:eastAsia="Times New Roman" w:cs="Calibri"/>
                <w:b/>
                <w:bCs/>
                <w:color w:val="000000"/>
              </w:rPr>
              <w:t>Amt (in Cr)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A4FFE">
              <w:rPr>
                <w:rFonts w:eastAsia="Times New Roman" w:cs="Calibri"/>
                <w:b/>
                <w:bCs/>
                <w:color w:val="000000"/>
              </w:rPr>
              <w:t>Amt(in Cr)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A4FFE">
              <w:rPr>
                <w:rFonts w:eastAsia="Times New Roman" w:cs="Calibri"/>
                <w:b/>
                <w:bCs/>
                <w:color w:val="000000"/>
              </w:rPr>
              <w:t xml:space="preserve">No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AA4FFE">
              <w:rPr>
                <w:rFonts w:eastAsia="Times New Roman" w:cs="Calibri"/>
                <w:b/>
                <w:bCs/>
                <w:color w:val="000000"/>
              </w:rPr>
              <w:t>Amt (in Cr)</w:t>
            </w: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2A8" w:rsidRPr="00AA4FFE" w:rsidRDefault="00D652A8" w:rsidP="00D652A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r w:rsidRPr="00AA4FFE">
              <w:rPr>
                <w:rFonts w:cs="Calibri"/>
                <w:sz w:val="20"/>
                <w:szCs w:val="20"/>
              </w:rPr>
              <w:t>State Bank of India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0.13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280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7.57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13.93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103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498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21.63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21.00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r w:rsidRPr="00AA4FFE">
              <w:rPr>
                <w:rFonts w:cs="Calibri"/>
                <w:sz w:val="20"/>
                <w:szCs w:val="20"/>
              </w:rPr>
              <w:t>Bank of Baroda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0.10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0.33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4.00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0.43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10.75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r w:rsidRPr="00AA4FFE">
              <w:rPr>
                <w:rFonts w:cs="Calibri"/>
                <w:sz w:val="20"/>
                <w:szCs w:val="20"/>
              </w:rPr>
              <w:t>Bank of India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0.44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1.00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0.54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54.00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proofErr w:type="spellStart"/>
            <w:r w:rsidRPr="00AA4FFE">
              <w:rPr>
                <w:rFonts w:cs="Calibri"/>
                <w:sz w:val="20"/>
                <w:szCs w:val="20"/>
              </w:rPr>
              <w:t>Canara</w:t>
            </w:r>
            <w:proofErr w:type="spellEnd"/>
            <w:r w:rsidRPr="00AA4FFE">
              <w:rPr>
                <w:rFonts w:cs="Calibri"/>
                <w:sz w:val="20"/>
                <w:szCs w:val="20"/>
              </w:rPr>
              <w:t xml:space="preserve"> Bank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0.17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3.96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6.84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30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277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10.97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36.57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r w:rsidRPr="00AA4FFE">
              <w:rPr>
                <w:rFonts w:cs="Calibri"/>
                <w:sz w:val="20"/>
                <w:szCs w:val="20"/>
              </w:rPr>
              <w:t>Central Bank of India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0.11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0.52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1.10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0.65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59.09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r w:rsidRPr="00AA4FFE">
              <w:rPr>
                <w:rFonts w:cs="Calibri"/>
                <w:sz w:val="20"/>
                <w:szCs w:val="20"/>
              </w:rPr>
              <w:t>Indian Overseas Bank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139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2.49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5.79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153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2.74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47.32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r w:rsidRPr="00AA4FFE">
              <w:rPr>
                <w:rFonts w:cs="Calibri"/>
                <w:sz w:val="20"/>
                <w:szCs w:val="20"/>
              </w:rPr>
              <w:t>Punjab National Bank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0.37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0.81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5.00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1.19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23.80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r w:rsidRPr="00AA4FFE">
              <w:rPr>
                <w:rFonts w:cs="Calibri"/>
                <w:sz w:val="20"/>
                <w:szCs w:val="20"/>
              </w:rPr>
              <w:t>Indian Bank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37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1.21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2.99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3.00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69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4.20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140.00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r w:rsidRPr="00AA4FFE">
              <w:rPr>
                <w:rFonts w:cs="Calibri"/>
                <w:sz w:val="20"/>
                <w:szCs w:val="20"/>
              </w:rPr>
              <w:t>Union Bank of India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0.46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0.83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1.79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1.30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72.63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r w:rsidRPr="00AA4FFE">
              <w:rPr>
                <w:rFonts w:cs="Calibri"/>
                <w:sz w:val="20"/>
                <w:szCs w:val="20"/>
              </w:rPr>
              <w:t>UCO Bank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53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0.09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28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0.69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0.31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1.00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86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1.09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109.00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r w:rsidRPr="00AA4FFE">
              <w:rPr>
                <w:rFonts w:cs="Calibri"/>
                <w:sz w:val="20"/>
                <w:szCs w:val="20"/>
              </w:rPr>
              <w:t xml:space="preserve">Bank of </w:t>
            </w:r>
            <w:proofErr w:type="spellStart"/>
            <w:r w:rsidRPr="00AA4FFE">
              <w:rPr>
                <w:rFonts w:cs="Calibri"/>
                <w:sz w:val="20"/>
                <w:szCs w:val="20"/>
              </w:rPr>
              <w:t>Maharastra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2.00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2.50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r w:rsidRPr="00AA4FFE">
              <w:rPr>
                <w:rFonts w:cs="Calibri"/>
                <w:sz w:val="20"/>
                <w:szCs w:val="20"/>
              </w:rPr>
              <w:t>IDBI Bank Limited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47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0.09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23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0.63</w:t>
            </w:r>
          </w:p>
        </w:tc>
        <w:tc>
          <w:tcPr>
            <w:tcW w:w="5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26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2.05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0.92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96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2.77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301.09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r w:rsidRPr="00AA4FFE">
              <w:rPr>
                <w:rFonts w:cs="Calibri"/>
                <w:sz w:val="20"/>
                <w:szCs w:val="20"/>
              </w:rPr>
              <w:t>ICICI Bank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13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0.33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0.35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0.68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r w:rsidRPr="00AA4FFE">
              <w:rPr>
                <w:rFonts w:cs="Calibri"/>
                <w:sz w:val="20"/>
                <w:szCs w:val="20"/>
              </w:rPr>
              <w:t>HDFC Bank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0.04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0.36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1.24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0.40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32.26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r w:rsidRPr="00AA4FFE">
              <w:rPr>
                <w:rFonts w:cs="Calibri"/>
                <w:sz w:val="20"/>
                <w:szCs w:val="20"/>
              </w:rPr>
              <w:t>Axis Bank Ltd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proofErr w:type="spellStart"/>
            <w:r w:rsidRPr="00AA4FFE">
              <w:rPr>
                <w:rFonts w:cs="Calibri"/>
                <w:sz w:val="20"/>
                <w:szCs w:val="20"/>
              </w:rPr>
              <w:t>Bandhan</w:t>
            </w:r>
            <w:proofErr w:type="spellEnd"/>
            <w:r w:rsidRPr="00AA4FFE">
              <w:rPr>
                <w:rFonts w:cs="Calibri"/>
                <w:sz w:val="20"/>
                <w:szCs w:val="20"/>
              </w:rPr>
              <w:t xml:space="preserve"> Bank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r w:rsidRPr="00AA4FFE">
              <w:rPr>
                <w:rFonts w:cs="Calibri"/>
                <w:sz w:val="20"/>
                <w:szCs w:val="20"/>
              </w:rPr>
              <w:t>TMB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</w:tr>
      <w:tr w:rsidR="00D652A8" w:rsidRPr="00AA4FFE" w:rsidTr="00D652A8">
        <w:trPr>
          <w:trHeight w:val="30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52A8" w:rsidRPr="00AA4FFE" w:rsidRDefault="00D652A8" w:rsidP="00D652A8">
            <w:pPr>
              <w:pStyle w:val="NoSpacing"/>
              <w:rPr>
                <w:rFonts w:cs="Calibri"/>
                <w:sz w:val="20"/>
                <w:szCs w:val="20"/>
              </w:rPr>
            </w:pPr>
            <w:r w:rsidRPr="00AA4FFE">
              <w:rPr>
                <w:rFonts w:cs="Calibri"/>
                <w:sz w:val="20"/>
                <w:szCs w:val="20"/>
              </w:rPr>
              <w:t>ANSCB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0.11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0.12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sz w:val="20"/>
                <w:szCs w:val="20"/>
              </w:rPr>
            </w:pPr>
            <w:r w:rsidRPr="007A74F2">
              <w:rPr>
                <w:rFonts w:cs="Calibri"/>
                <w:sz w:val="20"/>
                <w:szCs w:val="20"/>
              </w:rPr>
              <w:t>0.00</w:t>
            </w:r>
          </w:p>
        </w:tc>
      </w:tr>
      <w:tr w:rsidR="00D652A8" w:rsidRPr="00AA4FFE" w:rsidTr="00D652A8">
        <w:trPr>
          <w:trHeight w:val="360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AA4FFE" w:rsidRDefault="00D652A8" w:rsidP="00D652A8">
            <w:pPr>
              <w:pStyle w:val="NoSpacing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A4FFE">
              <w:rPr>
                <w:rFonts w:cs="Calibri"/>
                <w:b/>
                <w:bCs/>
                <w:sz w:val="20"/>
                <w:szCs w:val="20"/>
              </w:rPr>
              <w:t>UT Total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A74F2">
              <w:rPr>
                <w:rFonts w:cs="Calibri"/>
                <w:b/>
                <w:bCs/>
                <w:sz w:val="20"/>
                <w:szCs w:val="20"/>
              </w:rPr>
              <w:t>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A74F2">
              <w:rPr>
                <w:rFonts w:cs="Calibri"/>
                <w:b/>
                <w:bCs/>
                <w:sz w:val="20"/>
                <w:szCs w:val="20"/>
              </w:rPr>
              <w:t>0.59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A74F2">
              <w:rPr>
                <w:rFonts w:cs="Calibri"/>
                <w:b/>
                <w:bCs/>
                <w:sz w:val="20"/>
                <w:szCs w:val="20"/>
              </w:rPr>
              <w:t>700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A74F2">
              <w:rPr>
                <w:rFonts w:cs="Calibri"/>
                <w:b/>
                <w:bCs/>
                <w:sz w:val="20"/>
                <w:szCs w:val="20"/>
              </w:rPr>
              <w:t>18.21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A74F2">
              <w:rPr>
                <w:rFonts w:cs="Calibri"/>
                <w:b/>
                <w:bCs/>
                <w:sz w:val="20"/>
                <w:szCs w:val="20"/>
              </w:rPr>
              <w:t>355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A74F2">
              <w:rPr>
                <w:rFonts w:cs="Calibri"/>
                <w:b/>
                <w:bCs/>
                <w:sz w:val="20"/>
                <w:szCs w:val="20"/>
              </w:rPr>
              <w:t>29.96</w:t>
            </w:r>
          </w:p>
        </w:tc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A74F2">
              <w:rPr>
                <w:rFonts w:cs="Calibri"/>
                <w:b/>
                <w:bCs/>
                <w:sz w:val="20"/>
                <w:szCs w:val="20"/>
              </w:rPr>
              <w:t>159.84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b/>
                <w:sz w:val="20"/>
                <w:szCs w:val="20"/>
              </w:rPr>
            </w:pPr>
            <w:r w:rsidRPr="007A74F2">
              <w:rPr>
                <w:rFonts w:cs="Calibri"/>
                <w:b/>
                <w:sz w:val="20"/>
                <w:szCs w:val="20"/>
              </w:rPr>
              <w:t>1314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b/>
                <w:sz w:val="20"/>
                <w:szCs w:val="20"/>
              </w:rPr>
            </w:pPr>
            <w:r w:rsidRPr="007A74F2">
              <w:rPr>
                <w:rFonts w:cs="Calibri"/>
                <w:b/>
                <w:sz w:val="20"/>
                <w:szCs w:val="20"/>
              </w:rPr>
              <w:t>48.76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2A8" w:rsidRPr="007A74F2" w:rsidRDefault="00D652A8" w:rsidP="00D652A8">
            <w:pPr>
              <w:pStyle w:val="NoSpacing"/>
              <w:jc w:val="center"/>
              <w:rPr>
                <w:rFonts w:cs="Calibri"/>
                <w:b/>
                <w:sz w:val="20"/>
                <w:szCs w:val="20"/>
              </w:rPr>
            </w:pPr>
            <w:r w:rsidRPr="007A74F2">
              <w:rPr>
                <w:rFonts w:cs="Calibri"/>
                <w:b/>
                <w:sz w:val="20"/>
                <w:szCs w:val="20"/>
              </w:rPr>
              <w:t>30.51</w:t>
            </w:r>
          </w:p>
        </w:tc>
      </w:tr>
    </w:tbl>
    <w:p w:rsidR="00097448" w:rsidRPr="00D652A8" w:rsidRDefault="00D652A8" w:rsidP="00D652A8">
      <w:pPr>
        <w:ind w:left="-567" w:firstLine="1287"/>
        <w:jc w:val="center"/>
        <w:rPr>
          <w:b/>
          <w:sz w:val="28"/>
          <w:u w:val="single"/>
        </w:rPr>
      </w:pPr>
      <w:proofErr w:type="spellStart"/>
      <w:r w:rsidRPr="00D652A8">
        <w:rPr>
          <w:b/>
          <w:sz w:val="28"/>
          <w:u w:val="single"/>
        </w:rPr>
        <w:t>Pradhan</w:t>
      </w:r>
      <w:proofErr w:type="spellEnd"/>
      <w:r w:rsidRPr="00D652A8">
        <w:rPr>
          <w:b/>
          <w:sz w:val="28"/>
          <w:u w:val="single"/>
        </w:rPr>
        <w:t xml:space="preserve"> </w:t>
      </w:r>
      <w:proofErr w:type="spellStart"/>
      <w:r w:rsidRPr="00D652A8">
        <w:rPr>
          <w:b/>
          <w:sz w:val="28"/>
          <w:u w:val="single"/>
        </w:rPr>
        <w:t>Mantri</w:t>
      </w:r>
      <w:proofErr w:type="spellEnd"/>
      <w:r w:rsidRPr="00D652A8">
        <w:rPr>
          <w:b/>
          <w:sz w:val="28"/>
          <w:u w:val="single"/>
        </w:rPr>
        <w:t xml:space="preserve"> </w:t>
      </w:r>
      <w:proofErr w:type="spellStart"/>
      <w:r w:rsidRPr="00D652A8">
        <w:rPr>
          <w:b/>
          <w:sz w:val="28"/>
          <w:u w:val="single"/>
        </w:rPr>
        <w:t>Mudra</w:t>
      </w:r>
      <w:proofErr w:type="spellEnd"/>
      <w:r w:rsidRPr="00D652A8">
        <w:rPr>
          <w:b/>
          <w:sz w:val="28"/>
          <w:u w:val="single"/>
        </w:rPr>
        <w:t xml:space="preserve"> </w:t>
      </w:r>
      <w:proofErr w:type="spellStart"/>
      <w:r w:rsidRPr="00D652A8">
        <w:rPr>
          <w:b/>
          <w:sz w:val="28"/>
          <w:u w:val="single"/>
        </w:rPr>
        <w:t>Yojna</w:t>
      </w:r>
      <w:proofErr w:type="spellEnd"/>
      <w:r w:rsidRPr="00D652A8">
        <w:rPr>
          <w:b/>
          <w:sz w:val="28"/>
          <w:u w:val="single"/>
        </w:rPr>
        <w:t xml:space="preserve"> performance as on 30.09.2023</w:t>
      </w:r>
    </w:p>
    <w:sectPr w:rsidR="00097448" w:rsidRPr="00D652A8" w:rsidSect="00D652A8">
      <w:pgSz w:w="12240" w:h="15840"/>
      <w:pgMar w:top="1440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52A8"/>
    <w:rsid w:val="002850FC"/>
    <w:rsid w:val="00397D75"/>
    <w:rsid w:val="008F739D"/>
    <w:rsid w:val="00D65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2A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52A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8563241</dc:creator>
  <cp:lastModifiedBy>8563241</cp:lastModifiedBy>
  <cp:revision>1</cp:revision>
  <dcterms:created xsi:type="dcterms:W3CDTF">2023-12-20T07:38:00Z</dcterms:created>
  <dcterms:modified xsi:type="dcterms:W3CDTF">2023-12-20T07:41:00Z</dcterms:modified>
</cp:coreProperties>
</file>